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jc w:val="center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ГУАП</w:t>
      </w:r>
    </w:p>
    <w:p w:rsidR="00000000" w:rsidDel="00000000" w:rsidP="00000000" w:rsidRDefault="00000000" w:rsidRPr="00000000" w14:paraId="00000002">
      <w:pPr>
        <w:widowControl w:val="0"/>
        <w:spacing w:before="480" w:lineRule="auto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КАФЕДРА № 42</w:t>
      </w:r>
    </w:p>
    <w:p w:rsidR="00000000" w:rsidDel="00000000" w:rsidP="00000000" w:rsidRDefault="00000000" w:rsidRPr="00000000" w14:paraId="00000003">
      <w:pPr>
        <w:widowControl w:val="0"/>
        <w:spacing w:before="120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ОТЧЕТ </w:t>
        <w:br w:type="textWrapping"/>
        <w:t xml:space="preserve">ЗАЩИЩЕН С ОЦЕНКОЙ _____________________</w:t>
      </w:r>
    </w:p>
    <w:p w:rsidR="00000000" w:rsidDel="00000000" w:rsidP="00000000" w:rsidRDefault="00000000" w:rsidRPr="00000000" w14:paraId="00000004">
      <w:pPr>
        <w:widowControl w:val="0"/>
        <w:spacing w:before="120" w:line="36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ПРЕПОДАВАТЕЛЬ</w:t>
      </w:r>
    </w:p>
    <w:tbl>
      <w:tblPr>
        <w:tblStyle w:val="Table1"/>
        <w:tblW w:w="963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243"/>
        <w:gridCol w:w="284"/>
        <w:gridCol w:w="2820"/>
        <w:gridCol w:w="277"/>
        <w:gridCol w:w="3015"/>
        <w:tblGridChange w:id="0">
          <w:tblGrid>
            <w:gridCol w:w="3243"/>
            <w:gridCol w:w="284"/>
            <w:gridCol w:w="2820"/>
            <w:gridCol w:w="277"/>
            <w:gridCol w:w="30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5">
            <w:pPr>
              <w:widowControl w:val="0"/>
              <w:spacing w:before="48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Ассистент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6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9">
            <w:pPr>
              <w:widowControl w:val="0"/>
              <w:spacing w:before="48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Н.А. Янковский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должность, уч. степень, звание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подпись, дата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инициалы, фамилия</w:t>
            </w:r>
          </w:p>
        </w:tc>
      </w:tr>
    </w:tbl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51.0" w:type="dxa"/>
        <w:jc w:val="center"/>
        <w:tblLayout w:type="fixed"/>
        <w:tblLook w:val="0000"/>
      </w:tblPr>
      <w:tblGrid>
        <w:gridCol w:w="9651"/>
        <w:tblGridChange w:id="0">
          <w:tblGrid>
            <w:gridCol w:w="9651"/>
          </w:tblGrid>
        </w:tblGridChange>
      </w:tblGrid>
      <w:tr>
        <w:trPr>
          <w:cantSplit w:val="0"/>
          <w:trHeight w:val="2117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6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ОТЧЕТ О ЛАБОРАТОРНОЙ РАБОТЕ №1</w:t>
            </w:r>
          </w:p>
        </w:tc>
      </w:tr>
      <w:tr>
        <w:trPr>
          <w:cantSplit w:val="0"/>
          <w:trHeight w:val="1339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1">
            <w:pPr>
              <w:spacing w:after="240" w:lineRule="auto"/>
              <w:jc w:val="center"/>
              <w:rPr>
                <w:rFonts w:ascii="Calibri" w:cs="Calibri" w:eastAsia="Calibri" w:hAnsi="Calibri"/>
                <w:sz w:val="22"/>
                <w:szCs w:val="22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 с утилитами ping, traceroute/tracert, mtr/</w:t>
            </w: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WinMTR</w:t>
            </w:r>
          </w:p>
          <w:p w:rsidR="00000000" w:rsidDel="00000000" w:rsidP="00000000" w:rsidRDefault="00000000" w:rsidRPr="00000000" w14:paraId="00000012">
            <w:pPr>
              <w:spacing w:after="240" w:lineRule="auto"/>
              <w:jc w:val="center"/>
              <w:rPr>
                <w:b w:val="1"/>
                <w:smallCaps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color w:val="000000"/>
                <w:sz w:val="28"/>
                <w:szCs w:val="28"/>
                <w:rtl w:val="0"/>
              </w:rPr>
              <w:t xml:space="preserve">Вариант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pStyle w:val="Heading1"/>
              <w:jc w:val="left"/>
              <w:rPr>
                <w:b w:val="0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1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4">
            <w:pPr>
              <w:pStyle w:val="Heading3"/>
              <w:rPr>
                <w:rFonts w:ascii="Helvetica Neue" w:cs="Helvetica Neue" w:eastAsia="Helvetica Neue" w:hAnsi="Helvetica Neue"/>
                <w:color w:val="212529"/>
                <w:sz w:val="36"/>
                <w:szCs w:val="36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color w:val="000000"/>
                <w:rtl w:val="0"/>
              </w:rPr>
              <w:t xml:space="preserve">по курсу: </w:t>
            </w:r>
            <w:r w:rsidDel="00000000" w:rsidR="00000000" w:rsidRPr="00000000">
              <w:rPr>
                <w:color w:val="212529"/>
                <w:sz w:val="28"/>
                <w:szCs w:val="28"/>
                <w:rtl w:val="0"/>
              </w:rPr>
              <w:t xml:space="preserve">Инфокоммуникационные системы и сети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6">
            <w:pPr>
              <w:pStyle w:val="Heading3"/>
              <w:spacing w:before="240" w:lineRule="auto"/>
              <w:rPr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widowControl w:val="0"/>
        <w:spacing w:before="1080" w:line="36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РАБОТУ ВЫПОЛНИЛ</w:t>
      </w:r>
    </w:p>
    <w:tbl>
      <w:tblPr>
        <w:tblStyle w:val="Table3"/>
        <w:tblW w:w="9639.0" w:type="dxa"/>
        <w:jc w:val="center"/>
        <w:tblLayout w:type="fixed"/>
        <w:tblLook w:val="0000"/>
      </w:tblPr>
      <w:tblGrid>
        <w:gridCol w:w="2167"/>
        <w:gridCol w:w="1732"/>
        <w:gridCol w:w="236"/>
        <w:gridCol w:w="2639"/>
        <w:gridCol w:w="236"/>
        <w:gridCol w:w="2629"/>
        <w:tblGridChange w:id="0">
          <w:tblGrid>
            <w:gridCol w:w="2167"/>
            <w:gridCol w:w="1732"/>
            <w:gridCol w:w="236"/>
            <w:gridCol w:w="2639"/>
            <w:gridCol w:w="236"/>
            <w:gridCol w:w="26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ind w:left="-108" w:firstLine="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СТУДЕНТ ГР. №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9">
            <w:pPr>
              <w:widowControl w:val="0"/>
              <w:spacing w:before="36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4128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before="12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spacing w:before="240" w:lineRule="auto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В.А.</w:t>
            </w:r>
            <w:r w:rsidDel="00000000" w:rsidR="00000000" w:rsidRPr="00000000">
              <w:rPr>
                <w:rtl w:val="0"/>
              </w:rPr>
              <w:t xml:space="preserve">Воробьев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F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подпись, дата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line="180" w:lineRule="auto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spacing w:line="180" w:lineRule="auto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инициалы, фамилия</w:t>
            </w:r>
          </w:p>
        </w:tc>
      </w:tr>
    </w:tbl>
    <w:p w:rsidR="00000000" w:rsidDel="00000000" w:rsidP="00000000" w:rsidRDefault="00000000" w:rsidRPr="00000000" w14:paraId="00000024">
      <w:pPr>
        <w:widowControl w:val="0"/>
        <w:spacing w:before="1800" w:lineRule="auto"/>
        <w:jc w:val="center"/>
        <w:rPr>
          <w:color w:val="000000"/>
        </w:rPr>
      </w:pPr>
      <w:bookmarkStart w:colFirst="0" w:colLast="0" w:name="_3znysh7" w:id="3"/>
      <w:bookmarkEnd w:id="3"/>
      <w:r w:rsidDel="00000000" w:rsidR="00000000" w:rsidRPr="00000000">
        <w:rPr>
          <w:color w:val="000000"/>
          <w:rtl w:val="0"/>
        </w:rPr>
        <w:t xml:space="preserve">Санкт-Петербург 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 Цель работы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567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Получение базовых навыков работы с утилитами ping, tracert, mtr.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0"/>
        <w:jc w:val="both"/>
        <w:rPr>
          <w:color w:val="000000"/>
          <w:sz w:val="28"/>
          <w:szCs w:val="28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 Задание согласно варианту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0" w:line="360" w:lineRule="auto"/>
        <w:ind w:left="72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 помощью утилиты ping проверить состояние связи с узлами, заданными в таблице 1. Число отправляемых запросов N берется из таблицы. Результат выполнения сохранить для отчета. По результатам составить таблицу.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помощи утилиты traceroute/tracert произвести трассировку узлов, заданных в таблице 1. Результаты протоколировать в файл.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результатам составить графики времени прохождения шлюзов для каждого узла (для 3-х пакетов), указать наиболее узкие места в сети. Получить маршрут прохождения пакетов до одного из заданных узлов при помощи утилиты ping. Результаты протоколировать в файл.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Определить маршрут прохождения пакетов до узла, выбранного в предыдущем пункте при помощи утилиты mtr/WinMTR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360" w:lineRule="auto"/>
        <w:ind w:left="0" w:right="568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11684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1 - Вариант задания</w:t>
      </w:r>
    </w:p>
    <w:p w:rsidR="00000000" w:rsidDel="00000000" w:rsidP="00000000" w:rsidRDefault="00000000" w:rsidRPr="00000000" w14:paraId="0000002E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   Выполнение задания</w:t>
      </w:r>
    </w:p>
    <w:p w:rsidR="00000000" w:rsidDel="00000000" w:rsidP="00000000" w:rsidRDefault="00000000" w:rsidRPr="00000000" w14:paraId="00000036">
      <w:pPr>
        <w:spacing w:line="360" w:lineRule="auto"/>
        <w:ind w:firstLine="708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Результаты выполнения утилиты ping представлены в таблице 1. Для того, чтобы указать число отправляемых запросов, мы запускали утилиту в командной строке с припиской -c 9, что соответствует заданному число запросов по варианту.</w:t>
      </w:r>
    </w:p>
    <w:p w:rsidR="00000000" w:rsidDel="00000000" w:rsidP="00000000" w:rsidRDefault="00000000" w:rsidRPr="00000000" w14:paraId="00000037">
      <w:pPr>
        <w:spacing w:line="36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38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Таблица 1. Результаты работы</w:t>
      </w:r>
    </w:p>
    <w:tbl>
      <w:tblPr>
        <w:tblStyle w:val="Table4"/>
        <w:tblW w:w="963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90"/>
        <w:gridCol w:w="1800"/>
        <w:gridCol w:w="1065"/>
        <w:gridCol w:w="1515"/>
        <w:gridCol w:w="1845"/>
        <w:gridCol w:w="915"/>
        <w:tblGridChange w:id="0">
          <w:tblGrid>
            <w:gridCol w:w="2490"/>
            <w:gridCol w:w="1800"/>
            <w:gridCol w:w="1065"/>
            <w:gridCol w:w="1515"/>
            <w:gridCol w:w="1845"/>
            <w:gridCol w:w="915"/>
          </w:tblGrid>
        </w:tblGridChange>
      </w:tblGrid>
      <w:tr>
        <w:trPr>
          <w:cantSplit w:val="0"/>
          <w:trHeight w:val="915" w:hRule="atLeast"/>
          <w:tblHeader w:val="0"/>
        </w:trPr>
        <w:tc>
          <w:tcPr/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Доменное имя</w:t>
            </w:r>
          </w:p>
          <w:p w:rsidR="00000000" w:rsidDel="00000000" w:rsidP="00000000" w:rsidRDefault="00000000" w:rsidRPr="00000000" w14:paraId="0000003A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IP-адрес</w:t>
            </w:r>
          </w:p>
          <w:p w:rsidR="00000000" w:rsidDel="00000000" w:rsidP="00000000" w:rsidRDefault="00000000" w:rsidRPr="00000000" w14:paraId="0000003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Страна</w:t>
            </w:r>
          </w:p>
        </w:tc>
        <w:tc>
          <w:tcPr/>
          <w:p w:rsidR="00000000" w:rsidDel="00000000" w:rsidP="00000000" w:rsidRDefault="00000000" w:rsidRPr="00000000" w14:paraId="0000003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Число потерянных запросов</w:t>
            </w:r>
          </w:p>
        </w:tc>
        <w:tc>
          <w:tcPr/>
          <w:p w:rsidR="00000000" w:rsidDel="00000000" w:rsidP="00000000" w:rsidRDefault="00000000" w:rsidRPr="00000000" w14:paraId="0000003F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Среднее время прохождения запроса,мс</w:t>
            </w:r>
          </w:p>
        </w:tc>
        <w:tc>
          <w:tcPr/>
          <w:p w:rsidR="00000000" w:rsidDel="00000000" w:rsidP="00000000" w:rsidRDefault="00000000" w:rsidRPr="00000000" w14:paraId="000000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TTL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5"/>
              <w:tblW w:w="2235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</w:tblBorders>
              <w:tblLayout w:type="fixed"/>
              <w:tblLook w:val="0000"/>
            </w:tblPr>
            <w:tblGrid>
              <w:gridCol w:w="2235"/>
              <w:tblGridChange w:id="0">
                <w:tblGrid>
                  <w:gridCol w:w="2235"/>
                </w:tblGrid>
              </w:tblGridChange>
            </w:tblGrid>
            <w:tr>
              <w:trPr>
                <w:cantSplit w:val="0"/>
                <w:trHeight w:val="340.95703125" w:hRule="atLeast"/>
                <w:tblHeader w:val="0"/>
              </w:trPr>
              <w:tc>
                <w:tcPr/>
                <w:p w:rsidR="00000000" w:rsidDel="00000000" w:rsidP="00000000" w:rsidRDefault="00000000" w:rsidRPr="00000000" w14:paraId="00000042">
                  <w:pPr>
                    <w:spacing w:line="360" w:lineRule="auto"/>
                    <w:rPr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sz w:val="28"/>
                      <w:szCs w:val="28"/>
                      <w:rtl w:val="0"/>
                    </w:rPr>
                    <w:t xml:space="preserve">www.skype.com</w:t>
                  </w:r>
                </w:p>
              </w:tc>
            </w:tr>
          </w:tbl>
          <w:p w:rsidR="00000000" w:rsidDel="00000000" w:rsidP="00000000" w:rsidRDefault="00000000" w:rsidRPr="00000000" w14:paraId="0000004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4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52.113.194.133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США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89.323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9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2336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</w:tblBorders>
              <w:tblLayout w:type="fixed"/>
              <w:tblLook w:val="0000"/>
            </w:tblPr>
            <w:tblGrid>
              <w:gridCol w:w="2336"/>
              <w:tblGridChange w:id="0">
                <w:tblGrid>
                  <w:gridCol w:w="2336"/>
                </w:tblGrid>
              </w:tblGridChange>
            </w:tblGrid>
            <w:tr>
              <w:trPr>
                <w:cantSplit w:val="0"/>
                <w:trHeight w:val="110" w:hRule="atLeast"/>
                <w:tblHeader w:val="0"/>
              </w:trPr>
              <w:tc>
                <w:tcPr/>
                <w:p w:rsidR="00000000" w:rsidDel="00000000" w:rsidP="00000000" w:rsidRDefault="00000000" w:rsidRPr="00000000" w14:paraId="0000004A">
                  <w:pPr>
                    <w:spacing w:line="360" w:lineRule="auto"/>
                    <w:rPr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sz w:val="28"/>
                      <w:szCs w:val="28"/>
                      <w:rtl w:val="0"/>
                    </w:rPr>
                    <w:t xml:space="preserve">www.drweb.com</w:t>
                  </w:r>
                </w:p>
              </w:tc>
            </w:tr>
          </w:tbl>
          <w:p w:rsidR="00000000" w:rsidDel="00000000" w:rsidP="00000000" w:rsidRDefault="00000000" w:rsidRPr="00000000" w14:paraId="0000004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C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178.248.233.94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D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Россия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60.008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55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1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7"/>
              <w:tblW w:w="237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</w:tblBorders>
              <w:tblLayout w:type="fixed"/>
              <w:tblLook w:val="0000"/>
            </w:tblPr>
            <w:tblGrid>
              <w:gridCol w:w="2370"/>
              <w:tblGridChange w:id="0">
                <w:tblGrid>
                  <w:gridCol w:w="2370"/>
                </w:tblGrid>
              </w:tblGridChange>
            </w:tblGrid>
            <w:tr>
              <w:trPr>
                <w:cantSplit w:val="0"/>
                <w:trHeight w:val="110" w:hRule="atLeast"/>
                <w:tblHeader w:val="0"/>
              </w:trPr>
              <w:tc>
                <w:tcPr/>
                <w:p w:rsidR="00000000" w:rsidDel="00000000" w:rsidP="00000000" w:rsidRDefault="00000000" w:rsidRPr="00000000" w14:paraId="00000052">
                  <w:pPr>
                    <w:spacing w:line="360" w:lineRule="auto"/>
                    <w:rPr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sz w:val="28"/>
                      <w:szCs w:val="28"/>
                      <w:rtl w:val="0"/>
                    </w:rPr>
                    <w:t xml:space="preserve">www.rutracker.org</w:t>
                  </w:r>
                </w:p>
              </w:tc>
            </w:tr>
          </w:tbl>
          <w:p w:rsidR="00000000" w:rsidDel="00000000" w:rsidP="00000000" w:rsidRDefault="00000000" w:rsidRPr="00000000" w14:paraId="0000005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4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172.68.182.196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5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США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7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100.990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56</w:t>
            </w:r>
          </w:p>
        </w:tc>
      </w:tr>
    </w:tbl>
    <w:p w:rsidR="00000000" w:rsidDel="00000000" w:rsidP="00000000" w:rsidRDefault="00000000" w:rsidRPr="00000000" w14:paraId="00000059">
      <w:pPr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1"/>
        <w:spacing w:line="360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62992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2 - Результат выполнения утилиты для первого домена</w:t>
      </w:r>
    </w:p>
    <w:p w:rsidR="00000000" w:rsidDel="00000000" w:rsidP="00000000" w:rsidRDefault="00000000" w:rsidRPr="00000000" w14:paraId="0000005C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1"/>
        <w:spacing w:line="360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62992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3 - Результат выполнения утилиты для второго домена</w:t>
      </w:r>
    </w:p>
    <w:p w:rsidR="00000000" w:rsidDel="00000000" w:rsidP="00000000" w:rsidRDefault="00000000" w:rsidRPr="00000000" w14:paraId="0000005F">
      <w:pPr>
        <w:keepNext w:val="1"/>
        <w:spacing w:line="360" w:lineRule="auto"/>
        <w:ind w:firstLine="708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1"/>
        <w:spacing w:line="360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3378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4 - Результат выполнения утилиты для третьего домена</w:t>
      </w:r>
    </w:p>
    <w:p w:rsidR="00000000" w:rsidDel="00000000" w:rsidP="00000000" w:rsidRDefault="00000000" w:rsidRPr="00000000" w14:paraId="0000006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066">
      <w:pPr>
        <w:spacing w:line="360" w:lineRule="auto"/>
        <w:ind w:firstLine="284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left="72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2 Выполнение трассировки </w:t>
        <w:tab/>
      </w:r>
    </w:p>
    <w:p w:rsidR="00000000" w:rsidDel="00000000" w:rsidP="00000000" w:rsidRDefault="00000000" w:rsidRPr="00000000" w14:paraId="00000068">
      <w:pPr>
        <w:spacing w:line="360" w:lineRule="auto"/>
        <w:ind w:firstLine="708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выполнения трассировки на macOS используется утилита traceroute. Для того, чтобы записать результаты трассировки в файл, мы используем утилиту tee. Для более быстрого выполнения команды используем опцию -w 1, а для корректного выполнения -I.</w:t>
      </w:r>
    </w:p>
    <w:p w:rsidR="00000000" w:rsidDel="00000000" w:rsidP="00000000" w:rsidRDefault="00000000" w:rsidRPr="00000000" w14:paraId="00000069">
      <w:pPr>
        <w:keepNext w:val="1"/>
        <w:spacing w:line="360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37084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5 - Пример вызова команды для 3 домена</w:t>
      </w:r>
    </w:p>
    <w:p w:rsidR="00000000" w:rsidDel="00000000" w:rsidP="00000000" w:rsidRDefault="00000000" w:rsidRPr="00000000" w14:paraId="0000006B">
      <w:pPr>
        <w:keepNext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5753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6 - Результаты трёх трассировок в файле</w:t>
      </w:r>
    </w:p>
    <w:p w:rsidR="00000000" w:rsidDel="00000000" w:rsidP="00000000" w:rsidRDefault="00000000" w:rsidRPr="00000000" w14:paraId="0000006E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3581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7 - ping для шлюза третьего домена</w:t>
      </w:r>
    </w:p>
    <w:p w:rsidR="00000000" w:rsidDel="00000000" w:rsidP="00000000" w:rsidRDefault="00000000" w:rsidRPr="00000000" w14:paraId="0000007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41529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8 - вывод ping в файл</w:t>
      </w:r>
    </w:p>
    <w:p w:rsidR="00000000" w:rsidDel="00000000" w:rsidP="00000000" w:rsidRDefault="00000000" w:rsidRPr="00000000" w14:paraId="00000073">
      <w:pPr>
        <w:spacing w:line="360" w:lineRule="auto"/>
        <w:jc w:val="both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ind w:firstLine="720"/>
        <w:jc w:val="both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3 Графики</w:t>
      </w:r>
    </w:p>
    <w:p w:rsidR="00000000" w:rsidDel="00000000" w:rsidP="00000000" w:rsidRDefault="00000000" w:rsidRPr="00000000" w14:paraId="00000075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На рисунке 9 представлен график времени прохождения шлюзов для узла www.skype.com. Наиболее узкими местами в сети являются узлы 2 и 4, где время прохождения наибольшее.</w:t>
      </w:r>
    </w:p>
    <w:p w:rsidR="00000000" w:rsidDel="00000000" w:rsidP="00000000" w:rsidRDefault="00000000" w:rsidRPr="00000000" w14:paraId="00000076">
      <w:pPr>
        <w:keepNext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4216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9 - График времени прохождения шлюзов для первого узла</w:t>
      </w:r>
    </w:p>
    <w:p w:rsidR="00000000" w:rsidDel="00000000" w:rsidP="00000000" w:rsidRDefault="00000000" w:rsidRPr="00000000" w14:paraId="00000078">
      <w:pPr>
        <w:spacing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ind w:firstLine="708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рисунке 10 представлен график времени прохождения шлюзов для узла www.drweb.ru. Наиболее узким местом в сети являются узел 2. Узел 2 может стать узким местом из-за недостаточной пропускной способности. Оптимизация этого узла улучшит производительность сети.</w:t>
      </w:r>
    </w:p>
    <w:p w:rsidR="00000000" w:rsidDel="00000000" w:rsidP="00000000" w:rsidRDefault="00000000" w:rsidRPr="00000000" w14:paraId="0000007A">
      <w:pPr>
        <w:spacing w:line="360" w:lineRule="auto"/>
        <w:ind w:firstLine="708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4445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10 - График времени прохождения шлюзов для второго узла.</w:t>
      </w:r>
    </w:p>
    <w:p w:rsidR="00000000" w:rsidDel="00000000" w:rsidP="00000000" w:rsidRDefault="00000000" w:rsidRPr="00000000" w14:paraId="0000007D">
      <w:pPr>
        <w:spacing w:line="36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На рисунке 11 представлен третий график времени прохождения шлюзов. Наиболее узким местом будет являться узел 2, потому что имеет наибольшее время прохождения  из всех. </w:t>
      </w:r>
    </w:p>
    <w:p w:rsidR="00000000" w:rsidDel="00000000" w:rsidP="00000000" w:rsidRDefault="00000000" w:rsidRPr="00000000" w14:paraId="0000007F">
      <w:pPr>
        <w:keepNext w:val="1"/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4279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11 - График времени прохождения шлюзов для третьего узла</w:t>
      </w:r>
    </w:p>
    <w:p w:rsidR="00000000" w:rsidDel="00000000" w:rsidP="00000000" w:rsidRDefault="00000000" w:rsidRPr="00000000" w14:paraId="0000008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left="0" w:firstLine="72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4</w:t>
      </w:r>
      <w:r w:rsidDel="00000000" w:rsidR="00000000" w:rsidRPr="00000000">
        <w:rPr>
          <w:i w:val="1"/>
          <w:color w:val="000000"/>
          <w:sz w:val="28"/>
          <w:szCs w:val="28"/>
          <w:rtl w:val="0"/>
        </w:rPr>
        <w:t xml:space="preserve"> Определение маршрута прохождения пакет</w:t>
      </w:r>
      <w:r w:rsidDel="00000000" w:rsidR="00000000" w:rsidRPr="00000000">
        <w:rPr>
          <w:i w:val="1"/>
          <w:sz w:val="28"/>
          <w:szCs w:val="28"/>
          <w:rtl w:val="0"/>
        </w:rPr>
        <w:t xml:space="preserve">ов с помощью MTR</w:t>
      </w:r>
    </w:p>
    <w:p w:rsidR="00000000" w:rsidDel="00000000" w:rsidP="00000000" w:rsidRDefault="00000000" w:rsidRPr="00000000" w14:paraId="00000084">
      <w:pPr>
        <w:spacing w:line="360" w:lineRule="auto"/>
        <w:ind w:firstLine="708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Утилиты MTR и WinMTR помогают более детально отслеживать маршрут прохождения пакетов и измерять время задержки (пинг) до каждого узла на этом маршруте. Они обеспечивают динамическое отслеживание, статистику и графики, что позволяет быстро выявлять проблемы в сети и анализировать их в реальном времени. Эти утилиты особенно полезны для диагностики сетевых проблем.</w:t>
      </w:r>
    </w:p>
    <w:p w:rsidR="00000000" w:rsidDel="00000000" w:rsidP="00000000" w:rsidRDefault="00000000" w:rsidRPr="00000000" w14:paraId="00000085">
      <w:pPr>
        <w:spacing w:line="36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35814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Рисунок 12 - Настройка полей MTR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35814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13 - Анализ прохождения пакетов с помощью MTR</w:t>
      </w:r>
    </w:p>
    <w:p w:rsidR="00000000" w:rsidDel="00000000" w:rsidP="00000000" w:rsidRDefault="00000000" w:rsidRPr="00000000" w14:paraId="00000087">
      <w:pPr>
        <w:keepNext w:val="1"/>
        <w:spacing w:line="360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39480" cy="35814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Рисунок 14 - Display mode в реальном времени</w:t>
      </w:r>
    </w:p>
    <w:p w:rsidR="00000000" w:rsidDel="00000000" w:rsidP="00000000" w:rsidRDefault="00000000" w:rsidRPr="00000000" w14:paraId="00000089">
      <w:pPr>
        <w:spacing w:line="36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firstLine="708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firstLine="708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 Вывод</w:t>
      </w:r>
    </w:p>
    <w:p w:rsidR="00000000" w:rsidDel="00000000" w:rsidP="00000000" w:rsidRDefault="00000000" w:rsidRPr="00000000" w14:paraId="0000008C">
      <w:pPr>
        <w:spacing w:line="360" w:lineRule="auto"/>
        <w:ind w:firstLine="708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рамках выполнения данной задачи мы провели комплексный анализ сети и маршрутов передачи пакетов. Сначала мы использовали утилиту ping для проверки состояния связи с узлами, указанными в таблице 1, с учетом числа отправляемых запросов, представленного в таблице. Результаты этой проверки были записаны и представлены в соответствующей таблице.</w:t>
      </w:r>
    </w:p>
    <w:p w:rsidR="00000000" w:rsidDel="00000000" w:rsidP="00000000" w:rsidRDefault="00000000" w:rsidRPr="00000000" w14:paraId="0000008D">
      <w:pPr>
        <w:spacing w:line="360" w:lineRule="auto"/>
        <w:ind w:left="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Затем, с применением утилиты traceroute мы выполнили трассировку маршрута к указанным узлам, и результаты этой операции были надежно документированы в файле. На основе данных о времени прохождения для трех пакетов мы создали графики, отражающие временные характеристики прохождения шлюзов для каждого узла. Это позволило выявить наиболее узкие места в сети, где отмечаются наибольшие задержки.</w:t>
      </w:r>
    </w:p>
    <w:p w:rsidR="00000000" w:rsidDel="00000000" w:rsidP="00000000" w:rsidRDefault="00000000" w:rsidRPr="00000000" w14:paraId="0000008E">
      <w:pPr>
        <w:spacing w:line="360" w:lineRule="auto"/>
        <w:ind w:left="0" w:firstLine="720"/>
        <w:rPr/>
      </w:pPr>
      <w:r w:rsidDel="00000000" w:rsidR="00000000" w:rsidRPr="00000000">
        <w:rPr>
          <w:sz w:val="28"/>
          <w:szCs w:val="28"/>
          <w:rtl w:val="0"/>
        </w:rPr>
        <w:t xml:space="preserve">В заключение мы использовали MTR для определения маршрута прохождения пакетов до выбранного узла, и результаты также были зафиксированы. Все эти шаги позволили провести более глубокий анализ состояния сети, выявить узкие места и получить более полное представление о маршрутах, которыми пакеты проходят в сети.</w:t>
      </w:r>
      <w:r w:rsidDel="00000000" w:rsidR="00000000" w:rsidRPr="00000000">
        <w:rPr>
          <w:rtl w:val="0"/>
        </w:rPr>
      </w:r>
    </w:p>
    <w:sectPr>
      <w:footerReference r:id="rId20" w:type="default"/>
      <w:footerReference r:id="rId21" w:type="first"/>
      <w:pgSz w:h="16834" w:w="11909" w:orient="portrait"/>
      <w:pgMar w:bottom="1134" w:top="1134" w:left="1701" w:right="851" w:header="0" w:foot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jc w:val="lef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jc w:val="center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2">
    <w:pPr>
      <w:jc w:val="center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widowControl w:val="0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widowControl w:val="0"/>
      <w:spacing w:before="360" w:lineRule="auto"/>
      <w:jc w:val="center"/>
    </w:pPr>
    <w:rPr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spacing w:after="160" w:lineRule="auto"/>
    </w:pPr>
    <w:rPr>
      <w:rFonts w:ascii="Calibri" w:cs="Calibri" w:eastAsia="Calibri" w:hAnsi="Calibri"/>
      <w:color w:val="5a5a5a"/>
      <w:sz w:val="22"/>
      <w:szCs w:val="22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12.png"/><Relationship Id="rId10" Type="http://schemas.openxmlformats.org/officeDocument/2006/relationships/image" Target="media/image10.png"/><Relationship Id="rId21" Type="http://schemas.openxmlformats.org/officeDocument/2006/relationships/footer" Target="footer1.xml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image" Target="media/image8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.png"/><Relationship Id="rId18" Type="http://schemas.openxmlformats.org/officeDocument/2006/relationships/image" Target="media/image11.png"/><Relationship Id="rId7" Type="http://schemas.openxmlformats.org/officeDocument/2006/relationships/image" Target="media/image13.png"/><Relationship Id="rId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